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0002F" w14:textId="77777777" w:rsidR="0002420E" w:rsidRPr="00627B4C" w:rsidRDefault="0002420E" w:rsidP="0002420E">
      <w:pPr>
        <w:jc w:val="center"/>
        <w:rPr>
          <w:b/>
          <w:sz w:val="28"/>
        </w:rPr>
      </w:pPr>
      <w:r>
        <w:rPr>
          <w:b/>
          <w:sz w:val="28"/>
        </w:rPr>
        <w:t>Forbidden</w:t>
      </w:r>
    </w:p>
    <w:p w14:paraId="1763C4FF" w14:textId="77777777" w:rsidR="0002420E" w:rsidRDefault="0002420E" w:rsidP="0002420E">
      <w:pPr>
        <w:jc w:val="center"/>
      </w:pPr>
      <w:r>
        <w:t>By Robert O’Meara</w:t>
      </w:r>
    </w:p>
    <w:p w14:paraId="69892DC5" w14:textId="77777777" w:rsidR="0002420E" w:rsidRDefault="0002420E" w:rsidP="0002420E">
      <w:pPr>
        <w:spacing w:line="360" w:lineRule="auto"/>
      </w:pPr>
    </w:p>
    <w:p w14:paraId="4EADD52D" w14:textId="77777777" w:rsidR="0002420E" w:rsidRDefault="0002420E" w:rsidP="0002420E">
      <w:pPr>
        <w:spacing w:line="360" w:lineRule="auto"/>
      </w:pPr>
      <w:r>
        <w:tab/>
        <w:t xml:space="preserve">In 1985, Daniel Otieno, a former teacher, was elected president of </w:t>
      </w:r>
      <w:proofErr w:type="spellStart"/>
      <w:r>
        <w:t>Namagi</w:t>
      </w:r>
      <w:proofErr w:type="spellEnd"/>
      <w:r>
        <w:t xml:space="preserve"> in East Africa. Educators looked forward to a new open political era. Teachers and students engaged in lively discussions surrounding freedom of speech, the rule of law and other democratic attributes. But the open era was short-lived. Within a few weeks the term ‘</w:t>
      </w:r>
      <w:proofErr w:type="spellStart"/>
      <w:r>
        <w:t>marafuku</w:t>
      </w:r>
      <w:proofErr w:type="spellEnd"/>
      <w:r>
        <w:t>’ crept into daily conversations.</w:t>
      </w:r>
    </w:p>
    <w:p w14:paraId="7DD80DCA" w14:textId="77777777" w:rsidR="0002420E" w:rsidRDefault="0002420E" w:rsidP="0002420E">
      <w:pPr>
        <w:spacing w:line="360" w:lineRule="auto"/>
      </w:pPr>
      <w:r>
        <w:tab/>
        <w:t xml:space="preserve">At </w:t>
      </w:r>
      <w:proofErr w:type="spellStart"/>
      <w:r>
        <w:t>Namagi</w:t>
      </w:r>
      <w:proofErr w:type="spellEnd"/>
      <w:r>
        <w:t xml:space="preserve"> Polytechnic we didn’t notice the change until one day, while at lunch with my colleague, Hassan, two police officers approached our table. They pointed to the opposition party literature we had been reading and discussing. They picked up Hassan and ordered him to come to the station with them. When I asked why they were arresting him, one word came out – ‘forbidden’. They didn’t bother arresting me. I was a white bwana. </w:t>
      </w:r>
    </w:p>
    <w:p w14:paraId="6495F48B" w14:textId="77777777" w:rsidR="0002420E" w:rsidRDefault="0002420E" w:rsidP="0002420E">
      <w:pPr>
        <w:spacing w:line="360" w:lineRule="auto"/>
      </w:pPr>
      <w:r>
        <w:tab/>
        <w:t>The next day I went to the police station to inquiry about Hassan. I was told he had returned to his village. I never saw him again.</w:t>
      </w:r>
    </w:p>
    <w:p w14:paraId="7F48348D" w14:textId="77777777" w:rsidR="00032495" w:rsidRDefault="00032495"/>
    <w:p w14:paraId="59ED764A" w14:textId="77777777" w:rsidR="00032495" w:rsidRPr="00032495" w:rsidRDefault="00032495" w:rsidP="00032495">
      <w:pPr>
        <w:shd w:val="clear" w:color="auto" w:fill="FFFFFF"/>
        <w:spacing w:before="240"/>
        <w:rPr>
          <w:rFonts w:ascii="Calibri" w:eastAsia="Times New Roman" w:hAnsi="Calibri" w:cs="Calibri"/>
          <w:color w:val="222222"/>
          <w:sz w:val="32"/>
          <w:szCs w:val="32"/>
          <w:lang w:val="en-CA" w:eastAsia="en-CA"/>
        </w:rPr>
      </w:pPr>
      <w:r w:rsidRPr="00032495">
        <w:rPr>
          <w:rFonts w:ascii="Times New Roman" w:eastAsia="Times New Roman" w:hAnsi="Times New Roman" w:cs="Times New Roman"/>
          <w:color w:val="222222"/>
          <w:sz w:val="32"/>
          <w:szCs w:val="32"/>
          <w:u w:val="single"/>
          <w:lang w:val="en-CA" w:eastAsia="en-CA"/>
        </w:rPr>
        <w:t>It is the Sun, My Son</w:t>
      </w:r>
    </w:p>
    <w:p w14:paraId="01A7DD7D" w14:textId="74E39A35" w:rsidR="00032495" w:rsidRDefault="00032495" w:rsidP="00032495">
      <w:pPr>
        <w:shd w:val="clear" w:color="auto" w:fill="FFFFFF"/>
        <w:spacing w:before="240"/>
        <w:rPr>
          <w:rFonts w:ascii="Times New Roman" w:eastAsia="Times New Roman" w:hAnsi="Times New Roman" w:cs="Times New Roman"/>
          <w:color w:val="000000"/>
          <w:lang w:val="en-CA" w:eastAsia="en-CA"/>
        </w:rPr>
      </w:pPr>
      <w:r>
        <w:rPr>
          <w:rFonts w:ascii="Times New Roman" w:eastAsia="Times New Roman" w:hAnsi="Times New Roman" w:cs="Times New Roman"/>
          <w:color w:val="000000"/>
          <w:lang w:val="en-CA" w:eastAsia="en-CA"/>
        </w:rPr>
        <w:t xml:space="preserve">By Michelle </w:t>
      </w:r>
      <w:proofErr w:type="spellStart"/>
      <w:r>
        <w:rPr>
          <w:rFonts w:ascii="Times New Roman" w:eastAsia="Times New Roman" w:hAnsi="Times New Roman" w:cs="Times New Roman"/>
          <w:color w:val="000000"/>
          <w:lang w:val="en-CA" w:eastAsia="en-CA"/>
        </w:rPr>
        <w:t>Dinnick</w:t>
      </w:r>
      <w:proofErr w:type="spellEnd"/>
    </w:p>
    <w:p w14:paraId="05DFD984" w14:textId="45705634" w:rsidR="00032495" w:rsidRPr="00032495" w:rsidRDefault="00032495" w:rsidP="00032495">
      <w:pPr>
        <w:shd w:val="clear" w:color="auto" w:fill="FFFFFF"/>
        <w:spacing w:before="240"/>
        <w:rPr>
          <w:rFonts w:ascii="Calibri" w:eastAsia="Times New Roman" w:hAnsi="Calibri" w:cs="Calibri"/>
          <w:color w:val="222222"/>
          <w:sz w:val="22"/>
          <w:szCs w:val="22"/>
          <w:lang w:val="en-CA" w:eastAsia="en-CA"/>
        </w:rPr>
      </w:pPr>
      <w:r w:rsidRPr="00032495">
        <w:rPr>
          <w:rFonts w:ascii="Times New Roman" w:eastAsia="Times New Roman" w:hAnsi="Times New Roman" w:cs="Times New Roman"/>
          <w:color w:val="000000"/>
          <w:lang w:val="en-CA" w:eastAsia="en-CA"/>
        </w:rPr>
        <w:t>It is the sun, my son.</w:t>
      </w:r>
    </w:p>
    <w:p w14:paraId="77A84E41" w14:textId="77777777" w:rsidR="00032495" w:rsidRPr="00032495" w:rsidRDefault="00032495" w:rsidP="00032495">
      <w:pPr>
        <w:shd w:val="clear" w:color="auto" w:fill="FFFFFF"/>
        <w:spacing w:before="240"/>
        <w:rPr>
          <w:rFonts w:ascii="Calibri" w:eastAsia="Times New Roman" w:hAnsi="Calibri" w:cs="Calibri"/>
          <w:color w:val="222222"/>
          <w:sz w:val="22"/>
          <w:szCs w:val="22"/>
          <w:lang w:val="en-CA" w:eastAsia="en-CA"/>
        </w:rPr>
      </w:pPr>
      <w:r w:rsidRPr="00032495">
        <w:rPr>
          <w:rFonts w:ascii="Times New Roman" w:eastAsia="Times New Roman" w:hAnsi="Times New Roman" w:cs="Times New Roman"/>
          <w:color w:val="000000"/>
          <w:lang w:val="en-CA" w:eastAsia="en-CA"/>
        </w:rPr>
        <w:t>But that isn’t all.</w:t>
      </w:r>
    </w:p>
    <w:p w14:paraId="0ECF0163" w14:textId="77777777" w:rsidR="00032495" w:rsidRPr="00032495" w:rsidRDefault="00032495" w:rsidP="00032495">
      <w:pPr>
        <w:shd w:val="clear" w:color="auto" w:fill="FFFFFF"/>
        <w:spacing w:before="240"/>
        <w:rPr>
          <w:rFonts w:ascii="Calibri" w:eastAsia="Times New Roman" w:hAnsi="Calibri" w:cs="Calibri"/>
          <w:color w:val="222222"/>
          <w:sz w:val="22"/>
          <w:szCs w:val="22"/>
          <w:lang w:val="en-CA" w:eastAsia="en-CA"/>
        </w:rPr>
      </w:pPr>
      <w:r w:rsidRPr="00032495">
        <w:rPr>
          <w:rFonts w:ascii="Times New Roman" w:eastAsia="Times New Roman" w:hAnsi="Times New Roman" w:cs="Times New Roman"/>
          <w:color w:val="000000"/>
          <w:lang w:val="en-CA" w:eastAsia="en-CA"/>
        </w:rPr>
        <w:t>It is the stories we tell, but that isn’t all.</w:t>
      </w:r>
    </w:p>
    <w:p w14:paraId="3674EA7D" w14:textId="77777777" w:rsidR="00032495" w:rsidRPr="00032495" w:rsidRDefault="00032495" w:rsidP="00032495">
      <w:pPr>
        <w:shd w:val="clear" w:color="auto" w:fill="FFFFFF"/>
        <w:spacing w:before="240"/>
        <w:rPr>
          <w:rFonts w:ascii="Calibri" w:eastAsia="Times New Roman" w:hAnsi="Calibri" w:cs="Calibri"/>
          <w:color w:val="222222"/>
          <w:sz w:val="22"/>
          <w:szCs w:val="22"/>
          <w:lang w:val="en-CA" w:eastAsia="en-CA"/>
        </w:rPr>
      </w:pPr>
      <w:r w:rsidRPr="00032495">
        <w:rPr>
          <w:rFonts w:ascii="Times New Roman" w:eastAsia="Times New Roman" w:hAnsi="Times New Roman" w:cs="Times New Roman"/>
          <w:color w:val="000000"/>
          <w:lang w:val="en-CA" w:eastAsia="en-CA"/>
        </w:rPr>
        <w:t>It is the family we share; and it is inside of you, but outside too.</w:t>
      </w:r>
    </w:p>
    <w:p w14:paraId="3E5487BD" w14:textId="77777777" w:rsidR="00032495" w:rsidRPr="00032495" w:rsidRDefault="00032495" w:rsidP="00032495">
      <w:pPr>
        <w:shd w:val="clear" w:color="auto" w:fill="FFFFFF"/>
        <w:spacing w:before="240"/>
        <w:rPr>
          <w:rFonts w:ascii="Calibri" w:eastAsia="Times New Roman" w:hAnsi="Calibri" w:cs="Calibri"/>
          <w:color w:val="222222"/>
          <w:sz w:val="22"/>
          <w:szCs w:val="22"/>
          <w:lang w:val="en-CA" w:eastAsia="en-CA"/>
        </w:rPr>
      </w:pPr>
      <w:r w:rsidRPr="00032495">
        <w:rPr>
          <w:rFonts w:ascii="Times New Roman" w:eastAsia="Times New Roman" w:hAnsi="Times New Roman" w:cs="Times New Roman"/>
          <w:color w:val="000000"/>
          <w:lang w:val="en-CA" w:eastAsia="en-CA"/>
        </w:rPr>
        <w:t>Know yourself; but be open to others.</w:t>
      </w:r>
    </w:p>
    <w:p w14:paraId="4BE83EB1" w14:textId="77777777" w:rsidR="00032495" w:rsidRPr="00032495" w:rsidRDefault="00032495" w:rsidP="00032495">
      <w:pPr>
        <w:shd w:val="clear" w:color="auto" w:fill="FFFFFF"/>
        <w:spacing w:before="240"/>
        <w:rPr>
          <w:rFonts w:ascii="Calibri" w:eastAsia="Times New Roman" w:hAnsi="Calibri" w:cs="Calibri"/>
          <w:color w:val="222222"/>
          <w:sz w:val="22"/>
          <w:szCs w:val="22"/>
          <w:lang w:val="en-CA" w:eastAsia="en-CA"/>
        </w:rPr>
      </w:pPr>
      <w:r w:rsidRPr="00032495">
        <w:rPr>
          <w:rFonts w:ascii="Times New Roman" w:eastAsia="Times New Roman" w:hAnsi="Times New Roman" w:cs="Times New Roman"/>
          <w:color w:val="000000"/>
          <w:lang w:val="en-CA" w:eastAsia="en-CA"/>
        </w:rPr>
        <w:t>Move forward; but be mindful of your past.</w:t>
      </w:r>
    </w:p>
    <w:p w14:paraId="0FE2EAC4" w14:textId="77777777" w:rsidR="00032495" w:rsidRDefault="00032495"/>
    <w:sectPr w:rsidR="0003249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DC7"/>
    <w:rsid w:val="0002420E"/>
    <w:rsid w:val="00032495"/>
    <w:rsid w:val="00AD75C2"/>
    <w:rsid w:val="00C26DC7"/>
    <w:rsid w:val="00DC6C1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BECD5"/>
  <w15:chartTrackingRefBased/>
  <w15:docId w15:val="{D1E1480E-6925-4C40-91E9-31BF2D1E2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420E"/>
    <w:pPr>
      <w:spacing w:after="0" w:line="240" w:lineRule="auto"/>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9314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188</Words>
  <Characters>1077</Characters>
  <Application>Microsoft Office Word</Application>
  <DocSecurity>0</DocSecurity>
  <Lines>8</Lines>
  <Paragraphs>2</Paragraphs>
  <ScaleCrop>false</ScaleCrop>
  <Company/>
  <LinksUpToDate>false</LinksUpToDate>
  <CharactersWithSpaces>1263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4</cp:revision>
  <dcterms:created xsi:type="dcterms:W3CDTF">2023-03-12T14:45:00Z</dcterms:created>
  <dcterms:modified xsi:type="dcterms:W3CDTF">2023-03-12T14:49:00Z</dcterms:modified>
</cp:coreProperties>
</file>